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F5125" w14:textId="76E00A3B" w:rsidR="00934DB9" w:rsidRPr="000414EC" w:rsidRDefault="00934DB9">
      <w:pPr>
        <w:rPr>
          <w:b/>
        </w:rPr>
      </w:pPr>
      <w:r w:rsidRPr="000414EC">
        <w:rPr>
          <w:b/>
        </w:rPr>
        <w:t>The ‘Millenary Petition’ (1603)</w:t>
      </w:r>
    </w:p>
    <w:p w14:paraId="6D92E806" w14:textId="2EE7E41F" w:rsidR="00871638" w:rsidRDefault="00934DB9">
      <w:pPr>
        <w:rPr>
          <w:i/>
        </w:rPr>
      </w:pPr>
      <w:r w:rsidRPr="00934DB9">
        <w:rPr>
          <w:i/>
        </w:rPr>
        <w:t>The Humble Petition of the Ministers of the Church of England, desiring reformation of certain ceremonies and abuses of the Church</w:t>
      </w:r>
    </w:p>
    <w:p w14:paraId="11273F2C" w14:textId="77777777" w:rsidR="00934DB9" w:rsidRDefault="00934DB9"/>
    <w:p w14:paraId="47019EEE" w14:textId="30CDFA83" w:rsidR="00934DB9" w:rsidRDefault="00934DB9">
      <w:r>
        <w:t>To the Most Christian and Excellent Prince, our gracious and dread sovereign James, by the grace of God King of England, Scotland, France and Ireland, defender of the faith &amp;c., we the ministers of the Church of England that desire reformation wish a long and happy reign over us in this life, and in the next everlasting salvation.</w:t>
      </w:r>
    </w:p>
    <w:p w14:paraId="69103C58" w14:textId="77777777" w:rsidR="00934DB9" w:rsidRDefault="00934DB9"/>
    <w:p w14:paraId="5117D13B" w14:textId="673DA7E9" w:rsidR="00934DB9" w:rsidRDefault="00934DB9">
      <w:r>
        <w:t>Most gracious and dread sovereign,</w:t>
      </w:r>
    </w:p>
    <w:p w14:paraId="435F77BA" w14:textId="526C01D3" w:rsidR="00934DB9" w:rsidRDefault="00934DB9">
      <w:r>
        <w:t xml:space="preserve">Seeing it hath pleased the divine majesty, to the great comfort of all good Christians, to advance Your Highness, according to your just title, to the peaceable government of this Church and commonwealth of England, we the ministers of the gospel in this land, neither as factious men, affecting a popular parity in the Church, nor as schismatics aiming at the dissolution of the state ecclesiastical, but as the faithful servants of Christ, and loyal subjects to Your Majesty, desiring and longing for the redress of diverse abuses of the Church, could do no less in our obedience to God, service to your Majesty, love his Church, then to acquaint Your Princely Majesty with our particular griefs; for as your princely pen </w:t>
      </w:r>
      <w:proofErr w:type="spellStart"/>
      <w:r>
        <w:t>writeth</w:t>
      </w:r>
      <w:proofErr w:type="spellEnd"/>
      <w:r>
        <w:t xml:space="preserve">, The King as a good physician must first know what </w:t>
      </w:r>
      <w:proofErr w:type="spellStart"/>
      <w:r>
        <w:t>pe</w:t>
      </w:r>
      <w:r w:rsidR="007F6A59">
        <w:t>c</w:t>
      </w:r>
      <w:r>
        <w:t>cant</w:t>
      </w:r>
      <w:proofErr w:type="spellEnd"/>
      <w:r>
        <w:t xml:space="preserve"> humours his patient naturally is most subje</w:t>
      </w:r>
      <w:r w:rsidR="007F6A59">
        <w:t>c</w:t>
      </w:r>
      <w:r>
        <w:t xml:space="preserve">t unto, before he can begin his cure. And although diverse of us that sue for reformation have formerly, in respect of the times, subscribed to the book, some upon protestation, some upon expositions given them, some with condition, rather than the Church should have been deprived of our labours and ministry; yet now wee to the number of more than a thousand of your Majesty’s subjects and ministers, all groaning as under one common burden of human </w:t>
      </w:r>
      <w:proofErr w:type="spellStart"/>
      <w:r>
        <w:t>rites</w:t>
      </w:r>
      <w:proofErr w:type="spellEnd"/>
      <w:r>
        <w:t xml:space="preserve"> and ceremonies, do with one joint consent humble ourselves at Your Majesty’s feet to be eased and relieved in this behalf. Our humble suit, then, unto Your Majesty, is that those offences following, some may be removed, some amended, some qualified. </w:t>
      </w:r>
    </w:p>
    <w:p w14:paraId="148EF005" w14:textId="77777777" w:rsidR="000414EC" w:rsidRDefault="000414EC"/>
    <w:p w14:paraId="73096019" w14:textId="7897FD40" w:rsidR="00934DB9" w:rsidRDefault="00934DB9">
      <w:r>
        <w:t>1. In the Church service: that the cross in baptism, interrogatories minist</w:t>
      </w:r>
      <w:r w:rsidR="007F6A59">
        <w:t>e</w:t>
      </w:r>
      <w:r>
        <w:t>red to infants, [and] conformation, as superfluous, may be taken away: baptism not to be minist</w:t>
      </w:r>
      <w:r w:rsidR="007F6A59">
        <w:t>e</w:t>
      </w:r>
      <w:r>
        <w:t>red by women, and so explained; the cap and surplice not urged; that examination may go before the communion; that it be minist</w:t>
      </w:r>
      <w:r w:rsidR="007F6A59">
        <w:t>e</w:t>
      </w:r>
      <w:r>
        <w:t xml:space="preserve">red with a sermon; that diverse terms of priest, absolution, and some others used, with the ring in marriage, and other such like in the book may be corrected; the </w:t>
      </w:r>
      <w:proofErr w:type="spellStart"/>
      <w:r>
        <w:t>longsomene</w:t>
      </w:r>
      <w:r w:rsidR="007F6A59">
        <w:t>s</w:t>
      </w:r>
      <w:r>
        <w:t>s</w:t>
      </w:r>
      <w:proofErr w:type="spellEnd"/>
      <w:r>
        <w:t xml:space="preserve"> of the service abridged; church songs and music moderated to better edifying; that the Lord’s Day be not pro</w:t>
      </w:r>
      <w:r w:rsidR="007F6A59">
        <w:t>f</w:t>
      </w:r>
      <w:r>
        <w:t>aned; the rest upon holy days not so strictly urged; that there may be an uniformity of doctrine prescribed: no popish opinion to be any more taught or defended, nor ministers charged to teach their people to bow at the name of Jesus; that the canonical scriptures only be read in the church.</w:t>
      </w:r>
    </w:p>
    <w:p w14:paraId="29F8A01A" w14:textId="77777777" w:rsidR="000414EC" w:rsidRDefault="000414EC"/>
    <w:p w14:paraId="6ED02750" w14:textId="4A9AA6AA" w:rsidR="00934DB9" w:rsidRDefault="00934DB9">
      <w:r>
        <w:t xml:space="preserve">2. Concerning church ministers. That none hereafter be admitted into the ministry, but able and sufficient men, and those to preach diligently, and especially upon the Lord’s Day; and such as be already entered, and cannot preach, may either be removed and some charitable course taken with them for their relief, or else be forced according to the value of their livings to maintain preachers; that non-residence be not permitted; that King Edward’s statute for the lawfulness of ministers’ marriage be revived; that ministers be not urged to </w:t>
      </w:r>
      <w:r>
        <w:lastRenderedPageBreak/>
        <w:t>subscribe but, according to the law, to the Articles of Religion and the King’s Supremacy only.</w:t>
      </w:r>
    </w:p>
    <w:p w14:paraId="4A001D30" w14:textId="77777777" w:rsidR="000414EC" w:rsidRDefault="000414EC"/>
    <w:p w14:paraId="7A848673" w14:textId="4222BED7" w:rsidR="00934DB9" w:rsidRDefault="00934DB9">
      <w:r>
        <w:t xml:space="preserve">3. For Church Livings and Maintenance. That bishops leave their </w:t>
      </w:r>
      <w:proofErr w:type="spellStart"/>
      <w:r>
        <w:t>commendams</w:t>
      </w:r>
      <w:proofErr w:type="spellEnd"/>
      <w:r>
        <w:t xml:space="preserve">, some holding </w:t>
      </w:r>
      <w:proofErr w:type="spellStart"/>
      <w:r>
        <w:t>prebends</w:t>
      </w:r>
      <w:proofErr w:type="spellEnd"/>
      <w:r>
        <w:t xml:space="preserve">, some parsonages, some </w:t>
      </w:r>
      <w:r w:rsidR="007F6A59">
        <w:t>vicarages</w:t>
      </w:r>
      <w:r>
        <w:t xml:space="preserve">, with their bishoprics; that double beneficed men ben </w:t>
      </w:r>
      <w:r w:rsidR="007F6A59">
        <w:t>t</w:t>
      </w:r>
      <w:r>
        <w:t xml:space="preserve">o suffered to hold, some two, some three benefices with cure [of souls], and some two, three, or four dignities besides; that impropriations annexed to bishoprics and colleges be demised  only </w:t>
      </w:r>
      <w:r w:rsidR="007F6A59">
        <w:t>t</w:t>
      </w:r>
      <w:r>
        <w:t xml:space="preserve">o the preacher incumbent for the old rent; that impropriations of </w:t>
      </w:r>
      <w:proofErr w:type="spellStart"/>
      <w:r>
        <w:t>laymens</w:t>
      </w:r>
      <w:proofErr w:type="spellEnd"/>
      <w:r>
        <w:t>’ fee may be charged with a sixth or seventh part of the worth to the maintenance of the preaching minister.</w:t>
      </w:r>
    </w:p>
    <w:p w14:paraId="4063F83A" w14:textId="77777777" w:rsidR="000414EC" w:rsidRDefault="000414EC"/>
    <w:p w14:paraId="38D5C581" w14:textId="016CA78A" w:rsidR="00934DB9" w:rsidRDefault="00934DB9">
      <w:bookmarkStart w:id="0" w:name="_GoBack"/>
      <w:bookmarkEnd w:id="0"/>
      <w:r>
        <w:t xml:space="preserve">4. For Church discipline. </w:t>
      </w:r>
      <w:r>
        <w:t>That the discipline and excommunication may be administ</w:t>
      </w:r>
      <w:r>
        <w:t>e</w:t>
      </w:r>
      <w:r>
        <w:t>red according to Christ his own institution</w:t>
      </w:r>
      <w:r>
        <w:t>;</w:t>
      </w:r>
      <w:r>
        <w:t xml:space="preserve"> or at </w:t>
      </w:r>
      <w:r>
        <w:t>l</w:t>
      </w:r>
      <w:r>
        <w:t>east, that these enormities may be redressed</w:t>
      </w:r>
      <w:r>
        <w:t>:</w:t>
      </w:r>
      <w:r>
        <w:t xml:space="preserve"> As namely</w:t>
      </w:r>
      <w:r>
        <w:t>,</w:t>
      </w:r>
      <w:r>
        <w:t xml:space="preserve"> that excommunication come not forth under the name of </w:t>
      </w:r>
      <w:r>
        <w:t>l</w:t>
      </w:r>
      <w:r>
        <w:t xml:space="preserve">ay persons, </w:t>
      </w:r>
      <w:r>
        <w:t>c</w:t>
      </w:r>
      <w:r>
        <w:t>hancellors</w:t>
      </w:r>
      <w:r>
        <w:t xml:space="preserve"> [or]</w:t>
      </w:r>
      <w:r>
        <w:t xml:space="preserve"> officials; that men bee not excommunicated for trifles, and twelv</w:t>
      </w:r>
      <w:r>
        <w:t>e</w:t>
      </w:r>
      <w:r>
        <w:t>penn</w:t>
      </w:r>
      <w:r>
        <w:t>y</w:t>
      </w:r>
      <w:r>
        <w:t xml:space="preserve"> matters</w:t>
      </w:r>
      <w:r>
        <w:t>;</w:t>
      </w:r>
      <w:r>
        <w:t xml:space="preserve"> that none be excommunicate without </w:t>
      </w:r>
      <w:r>
        <w:t>c</w:t>
      </w:r>
      <w:r>
        <w:t>onsent of his pastor</w:t>
      </w:r>
      <w:r>
        <w:t xml:space="preserve">; </w:t>
      </w:r>
      <w:r>
        <w:t>that the officers be not suffered to extort unreasonable fees</w:t>
      </w:r>
      <w:r>
        <w:t xml:space="preserve">; </w:t>
      </w:r>
      <w:r>
        <w:t xml:space="preserve">that none having </w:t>
      </w:r>
      <w:r>
        <w:t>j</w:t>
      </w:r>
      <w:r>
        <w:t xml:space="preserve">urisdiction or </w:t>
      </w:r>
      <w:r>
        <w:t>[a] r</w:t>
      </w:r>
      <w:r>
        <w:t>egist</w:t>
      </w:r>
      <w:r>
        <w:t xml:space="preserve">rar’s </w:t>
      </w:r>
      <w:r>
        <w:t>place put out the same to farm</w:t>
      </w:r>
      <w:r>
        <w:t>;</w:t>
      </w:r>
      <w:r>
        <w:t xml:space="preserve"> that diverse popish</w:t>
      </w:r>
      <w:r>
        <w:t xml:space="preserve"> canons </w:t>
      </w:r>
      <w:r>
        <w:t>(as for the restrain</w:t>
      </w:r>
      <w:r>
        <w:t>in</w:t>
      </w:r>
      <w:r>
        <w:t>g of marriage at certain t</w:t>
      </w:r>
      <w:r>
        <w:t>i</w:t>
      </w:r>
      <w:r>
        <w:t>mes) be reversed</w:t>
      </w:r>
      <w:r>
        <w:t>;</w:t>
      </w:r>
      <w:r>
        <w:t xml:space="preserve"> that t</w:t>
      </w:r>
      <w:r>
        <w:t xml:space="preserve">he </w:t>
      </w:r>
      <w:proofErr w:type="spellStart"/>
      <w:r>
        <w:t>l</w:t>
      </w:r>
      <w:r>
        <w:t>ongsom</w:t>
      </w:r>
      <w:r>
        <w:t>e</w:t>
      </w:r>
      <w:r>
        <w:t>ness</w:t>
      </w:r>
      <w:proofErr w:type="spellEnd"/>
      <w:r>
        <w:t xml:space="preserve"> of suits in ecclesiastical </w:t>
      </w:r>
      <w:r>
        <w:t>c</w:t>
      </w:r>
      <w:r>
        <w:t>o</w:t>
      </w:r>
      <w:r>
        <w:t>u</w:t>
      </w:r>
      <w:r>
        <w:t>rts</w:t>
      </w:r>
      <w:r>
        <w:t>,</w:t>
      </w:r>
      <w:r>
        <w:t xml:space="preserve"> w</w:t>
      </w:r>
      <w:r w:rsidR="007F6A59">
        <w:t>hi</w:t>
      </w:r>
      <w:r>
        <w:t>ch hang somet</w:t>
      </w:r>
      <w:r>
        <w:t>i</w:t>
      </w:r>
      <w:r>
        <w:t>me</w:t>
      </w:r>
      <w:r>
        <w:t>s</w:t>
      </w:r>
      <w:r>
        <w:t xml:space="preserve"> 2 3 4 5 6 7 years ma</w:t>
      </w:r>
      <w:r>
        <w:t>y</w:t>
      </w:r>
      <w:r>
        <w:t xml:space="preserve"> be restra</w:t>
      </w:r>
      <w:r>
        <w:t>ined;</w:t>
      </w:r>
      <w:r>
        <w:t xml:space="preserve"> that the </w:t>
      </w:r>
      <w:r>
        <w:t>o</w:t>
      </w:r>
      <w:r>
        <w:t xml:space="preserve">ath </w:t>
      </w:r>
      <w:r w:rsidRPr="00934DB9">
        <w:rPr>
          <w:i/>
        </w:rPr>
        <w:t xml:space="preserve">ex </w:t>
      </w:r>
      <w:r w:rsidRPr="00934DB9">
        <w:rPr>
          <w:i/>
        </w:rPr>
        <w:t>o</w:t>
      </w:r>
      <w:r w:rsidRPr="00934DB9">
        <w:rPr>
          <w:i/>
        </w:rPr>
        <w:t>fficio</w:t>
      </w:r>
      <w:r>
        <w:t>, whereby men are forced to accuse themselves, be more sparing</w:t>
      </w:r>
      <w:r>
        <w:t>ly</w:t>
      </w:r>
      <w:r>
        <w:t xml:space="preserve"> used</w:t>
      </w:r>
      <w:r>
        <w:t>;</w:t>
      </w:r>
      <w:r>
        <w:t xml:space="preserve"> that the </w:t>
      </w:r>
      <w:r>
        <w:t>li</w:t>
      </w:r>
      <w:r>
        <w:t>cences for marriage without ban</w:t>
      </w:r>
      <w:r>
        <w:t>s-</w:t>
      </w:r>
      <w:r>
        <w:t>asking, bee more caut</w:t>
      </w:r>
      <w:r>
        <w:t xml:space="preserve">iously granted. </w:t>
      </w:r>
    </w:p>
    <w:p w14:paraId="2A5F8947" w14:textId="77777777" w:rsidR="00934DB9" w:rsidRDefault="00934DB9"/>
    <w:p w14:paraId="0509DCE6" w14:textId="0E3E18B7" w:rsidR="00934DB9" w:rsidRDefault="00934DB9">
      <w:r>
        <w:t xml:space="preserve">These with </w:t>
      </w:r>
      <w:r>
        <w:t>other such abuses yet rema</w:t>
      </w:r>
      <w:r>
        <w:t>i</w:t>
      </w:r>
      <w:r>
        <w:t>ning and practised in the Church of England, we are able to sh</w:t>
      </w:r>
      <w:r>
        <w:t xml:space="preserve">ow </w:t>
      </w:r>
      <w:r>
        <w:t>not to be agr</w:t>
      </w:r>
      <w:r>
        <w:t>e</w:t>
      </w:r>
      <w:r>
        <w:t xml:space="preserve">eable to the scriptures, if it shall please </w:t>
      </w:r>
      <w:r>
        <w:t xml:space="preserve">Your Highness </w:t>
      </w:r>
      <w:r>
        <w:t>further to hear us, or more at large by wr</w:t>
      </w:r>
      <w:r>
        <w:t xml:space="preserve">iting </w:t>
      </w:r>
      <w:r>
        <w:t xml:space="preserve">to be informed, or by Conference among the </w:t>
      </w:r>
      <w:r>
        <w:t>l</w:t>
      </w:r>
      <w:r>
        <w:t>earned to be resolved. And yet we doubt not, but that w</w:t>
      </w:r>
      <w:r>
        <w:t>i</w:t>
      </w:r>
      <w:r>
        <w:t>thout any further proces</w:t>
      </w:r>
      <w:r>
        <w:t>s</w:t>
      </w:r>
      <w:r>
        <w:t xml:space="preserve"> </w:t>
      </w:r>
      <w:r>
        <w:t>Your</w:t>
      </w:r>
      <w:r>
        <w:t xml:space="preserve"> </w:t>
      </w:r>
      <w:r>
        <w:t>Maj</w:t>
      </w:r>
      <w:r>
        <w:t>est</w:t>
      </w:r>
      <w:r>
        <w:t>y</w:t>
      </w:r>
      <w:r w:rsidR="007F6A59">
        <w:t xml:space="preserve"> </w:t>
      </w:r>
      <w:r>
        <w:t xml:space="preserve">(of whose Christian </w:t>
      </w:r>
      <w:r>
        <w:t>j</w:t>
      </w:r>
      <w:r>
        <w:t>udg</w:t>
      </w:r>
      <w:r>
        <w:t>e</w:t>
      </w:r>
      <w:r>
        <w:t>ment we have rece</w:t>
      </w:r>
      <w:r>
        <w:t>i</w:t>
      </w:r>
      <w:r>
        <w:t>ved so good a taste alread</w:t>
      </w:r>
      <w:r>
        <w:t>y</w:t>
      </w:r>
      <w:r>
        <w:t>) is able of yo</w:t>
      </w:r>
      <w:r>
        <w:t>u</w:t>
      </w:r>
      <w:r>
        <w:t xml:space="preserve">rself to </w:t>
      </w:r>
      <w:r>
        <w:t>j</w:t>
      </w:r>
      <w:r>
        <w:t>udge of the equit</w:t>
      </w:r>
      <w:r>
        <w:t>y</w:t>
      </w:r>
      <w:r>
        <w:t xml:space="preserve"> of this cause. God</w:t>
      </w:r>
      <w:r w:rsidR="007F6A59">
        <w:t>,</w:t>
      </w:r>
      <w:r>
        <w:t xml:space="preserve"> we trust</w:t>
      </w:r>
      <w:r w:rsidR="007F6A59">
        <w:t>,</w:t>
      </w:r>
      <w:r>
        <w:t xml:space="preserve"> hath appointed yo</w:t>
      </w:r>
      <w:r w:rsidR="007F6A59">
        <w:t>u</w:t>
      </w:r>
      <w:r>
        <w:t>r highne</w:t>
      </w:r>
      <w:r w:rsidR="007F6A59">
        <w:t>s</w:t>
      </w:r>
      <w:r>
        <w:t>s o</w:t>
      </w:r>
      <w:r w:rsidR="007F6A59">
        <w:t>u</w:t>
      </w:r>
      <w:r>
        <w:t>r Ph</w:t>
      </w:r>
      <w:r w:rsidR="007F6A59">
        <w:t xml:space="preserve">ysician </w:t>
      </w:r>
      <w:r>
        <w:t>to heal those diseases, and we say</w:t>
      </w:r>
      <w:r w:rsidR="007F6A59">
        <w:t xml:space="preserve"> </w:t>
      </w:r>
      <w:r>
        <w:t>with Mor</w:t>
      </w:r>
      <w:r w:rsidR="007F6A59">
        <w:t>d</w:t>
      </w:r>
      <w:r>
        <w:t>ec</w:t>
      </w:r>
      <w:r w:rsidR="007F6A59">
        <w:t xml:space="preserve">hai </w:t>
      </w:r>
      <w:r>
        <w:t>to Esther</w:t>
      </w:r>
      <w:r w:rsidR="007F6A59">
        <w:t>,</w:t>
      </w:r>
      <w:r>
        <w:t xml:space="preserve"> who </w:t>
      </w:r>
      <w:proofErr w:type="spellStart"/>
      <w:r>
        <w:t>knoweth</w:t>
      </w:r>
      <w:proofErr w:type="spellEnd"/>
      <w:r>
        <w:t xml:space="preserve"> whether you are come to the kingdom for such a t</w:t>
      </w:r>
      <w:r w:rsidR="007F6A59">
        <w:t>i</w:t>
      </w:r>
      <w:r>
        <w:t>me</w:t>
      </w:r>
      <w:r w:rsidR="007F6A59">
        <w:t>?</w:t>
      </w:r>
      <w:r>
        <w:t xml:space="preserve"> This </w:t>
      </w:r>
      <w:r w:rsidR="007F6A59">
        <w:t>Y</w:t>
      </w:r>
      <w:r>
        <w:t>o</w:t>
      </w:r>
      <w:r w:rsidR="007F6A59">
        <w:t>u</w:t>
      </w:r>
      <w:r>
        <w:t>r Ma</w:t>
      </w:r>
      <w:r w:rsidR="007F6A59">
        <w:t xml:space="preserve">jesty </w:t>
      </w:r>
      <w:r>
        <w:t>shall doe that w</w:t>
      </w:r>
      <w:r w:rsidR="007F6A59">
        <w:t>hi</w:t>
      </w:r>
      <w:r>
        <w:t>ch we are persuaded shal</w:t>
      </w:r>
      <w:r w:rsidR="007F6A59">
        <w:t xml:space="preserve">l </w:t>
      </w:r>
      <w:r>
        <w:t xml:space="preserve">be acceptable to </w:t>
      </w:r>
      <w:r w:rsidR="007F6A59">
        <w:t>Go</w:t>
      </w:r>
      <w:r>
        <w:t>d</w:t>
      </w:r>
      <w:r w:rsidR="007F6A59">
        <w:t>;</w:t>
      </w:r>
      <w:r>
        <w:t xml:space="preserve"> hono</w:t>
      </w:r>
      <w:r w:rsidR="007F6A59">
        <w:t>u</w:t>
      </w:r>
      <w:r>
        <w:t xml:space="preserve">rable to </w:t>
      </w:r>
      <w:r w:rsidR="007F6A59">
        <w:t>Y</w:t>
      </w:r>
      <w:r>
        <w:t>o</w:t>
      </w:r>
      <w:r w:rsidR="007F6A59">
        <w:t>u</w:t>
      </w:r>
      <w:r>
        <w:t>r Ma</w:t>
      </w:r>
      <w:r w:rsidR="007F6A59">
        <w:t>jes</w:t>
      </w:r>
      <w:r>
        <w:t>t</w:t>
      </w:r>
      <w:r w:rsidR="007F6A59">
        <w:t>y</w:t>
      </w:r>
      <w:r>
        <w:t xml:space="preserve"> in all succeeding ages</w:t>
      </w:r>
      <w:r w:rsidR="007F6A59">
        <w:t>;</w:t>
      </w:r>
      <w:r>
        <w:t xml:space="preserve"> profitable to </w:t>
      </w:r>
      <w:r w:rsidR="007F6A59">
        <w:t>H</w:t>
      </w:r>
      <w:r>
        <w:t>is Church, w</w:t>
      </w:r>
      <w:r w:rsidR="007F6A59">
        <w:t>hi</w:t>
      </w:r>
      <w:r>
        <w:t>ch shal</w:t>
      </w:r>
      <w:r w:rsidR="007F6A59">
        <w:t xml:space="preserve">l </w:t>
      </w:r>
      <w:r>
        <w:t>be thereby increased more</w:t>
      </w:r>
      <w:r w:rsidR="007F6A59">
        <w:t>;</w:t>
      </w:r>
      <w:r>
        <w:t xml:space="preserve"> </w:t>
      </w:r>
      <w:r w:rsidR="007F6A59">
        <w:t>c</w:t>
      </w:r>
      <w:r>
        <w:t>omfortable to yo</w:t>
      </w:r>
      <w:r w:rsidR="007F6A59">
        <w:t>u</w:t>
      </w:r>
      <w:r>
        <w:t xml:space="preserve">r </w:t>
      </w:r>
      <w:r w:rsidR="007F6A59">
        <w:t>m</w:t>
      </w:r>
      <w:r>
        <w:t>inisters, w</w:t>
      </w:r>
      <w:r w:rsidR="007F6A59">
        <w:t>hi</w:t>
      </w:r>
      <w:r>
        <w:t>ch sha</w:t>
      </w:r>
      <w:r w:rsidR="007F6A59">
        <w:t>l</w:t>
      </w:r>
      <w:r>
        <w:t>l</w:t>
      </w:r>
      <w:r w:rsidR="007F6A59">
        <w:t xml:space="preserve"> </w:t>
      </w:r>
      <w:r>
        <w:t>be no more suspended, silenced, d</w:t>
      </w:r>
      <w:r w:rsidR="007F6A59">
        <w:t>e</w:t>
      </w:r>
      <w:r>
        <w:t>graded, imprisoned for men</w:t>
      </w:r>
      <w:r w:rsidR="007F6A59">
        <w:t>’s</w:t>
      </w:r>
      <w:r>
        <w:t xml:space="preserve"> tradition</w:t>
      </w:r>
      <w:r w:rsidR="007F6A59">
        <w:t>; a</w:t>
      </w:r>
      <w:r>
        <w:t>nd pre</w:t>
      </w:r>
      <w:r w:rsidR="007F6A59">
        <w:t>j</w:t>
      </w:r>
      <w:r>
        <w:t>udicial to none, but to those that seek their own quiet credit and profit in the world. Thus with all dutiful submission</w:t>
      </w:r>
      <w:r w:rsidR="007F6A59">
        <w:t>,</w:t>
      </w:r>
      <w:r>
        <w:t xml:space="preserve"> referring or selves to </w:t>
      </w:r>
      <w:r w:rsidR="007F6A59">
        <w:t>Y</w:t>
      </w:r>
      <w:r>
        <w:t>o</w:t>
      </w:r>
      <w:r w:rsidR="007F6A59">
        <w:t>u</w:t>
      </w:r>
      <w:r>
        <w:t xml:space="preserve">r </w:t>
      </w:r>
      <w:r w:rsidR="007F6A59">
        <w:t>M</w:t>
      </w:r>
      <w:r>
        <w:t>a</w:t>
      </w:r>
      <w:r w:rsidR="007F6A59">
        <w:t>j</w:t>
      </w:r>
      <w:r>
        <w:t>est</w:t>
      </w:r>
      <w:r w:rsidR="007F6A59">
        <w:t xml:space="preserve">y’s </w:t>
      </w:r>
      <w:r>
        <w:t>pleasure for yo</w:t>
      </w:r>
      <w:r w:rsidR="007F6A59">
        <w:t>u</w:t>
      </w:r>
      <w:r>
        <w:t>r gra</w:t>
      </w:r>
      <w:r w:rsidR="007F6A59">
        <w:t xml:space="preserve">cious answer, </w:t>
      </w:r>
      <w:r>
        <w:t xml:space="preserve">as </w:t>
      </w:r>
      <w:r w:rsidR="007F6A59">
        <w:t>G</w:t>
      </w:r>
      <w:r>
        <w:t>od shall direct yo</w:t>
      </w:r>
      <w:r w:rsidR="007F6A59">
        <w:t>u</w:t>
      </w:r>
      <w:r>
        <w:t xml:space="preserve">, wee most </w:t>
      </w:r>
      <w:r w:rsidR="007F6A59">
        <w:t xml:space="preserve">humbly </w:t>
      </w:r>
      <w:r>
        <w:t xml:space="preserve">commend </w:t>
      </w:r>
      <w:r w:rsidR="007F6A59">
        <w:t>Y</w:t>
      </w:r>
      <w:r>
        <w:t>o</w:t>
      </w:r>
      <w:r w:rsidR="007F6A59">
        <w:t>u</w:t>
      </w:r>
      <w:r>
        <w:t xml:space="preserve">r </w:t>
      </w:r>
      <w:r w:rsidR="007F6A59">
        <w:t>H</w:t>
      </w:r>
      <w:r>
        <w:t>ighness to the d</w:t>
      </w:r>
      <w:r w:rsidR="007F6A59">
        <w:t>ivine</w:t>
      </w:r>
      <w:r>
        <w:t xml:space="preserve"> Church, and yo</w:t>
      </w:r>
      <w:r w:rsidR="007F6A59">
        <w:t>u</w:t>
      </w:r>
      <w:r>
        <w:t>r endle</w:t>
      </w:r>
      <w:r w:rsidR="007F6A59">
        <w:t>s</w:t>
      </w:r>
      <w:r>
        <w:t xml:space="preserve">s </w:t>
      </w:r>
      <w:r w:rsidR="007F6A59">
        <w:t>c</w:t>
      </w:r>
      <w:r>
        <w:t>omfort.</w:t>
      </w:r>
    </w:p>
    <w:p w14:paraId="74D751EF" w14:textId="77777777" w:rsidR="007F6A59" w:rsidRDefault="007F6A59"/>
    <w:p w14:paraId="24E46614" w14:textId="5BFF17A2" w:rsidR="007F6A59" w:rsidRDefault="007F6A59" w:rsidP="007F6A59">
      <w:pPr>
        <w:ind w:firstLine="720"/>
      </w:pPr>
      <w:r>
        <w:t>Yo</w:t>
      </w:r>
      <w:r>
        <w:t>u</w:t>
      </w:r>
      <w:r>
        <w:t>r Ma</w:t>
      </w:r>
      <w:r>
        <w:t>j</w:t>
      </w:r>
      <w:r>
        <w:t>est</w:t>
      </w:r>
      <w:r>
        <w:t xml:space="preserve">y’s </w:t>
      </w:r>
      <w:r>
        <w:t>most humble Sub</w:t>
      </w:r>
      <w:r>
        <w:t>j</w:t>
      </w:r>
      <w:r>
        <w:t>ect</w:t>
      </w:r>
      <w:r>
        <w:t>s,</w:t>
      </w:r>
    </w:p>
    <w:p w14:paraId="3BEF3555" w14:textId="77777777" w:rsidR="007F6A59" w:rsidRDefault="007F6A59" w:rsidP="007F6A59"/>
    <w:p w14:paraId="6216EF3A" w14:textId="743579F4" w:rsidR="007F6A59" w:rsidRDefault="007F6A59" w:rsidP="007F6A59">
      <w:r>
        <w:t>The Ministers of the Gosp</w:t>
      </w:r>
      <w:r>
        <w:t>e</w:t>
      </w:r>
      <w:r>
        <w:t>l, that des</w:t>
      </w:r>
      <w:r>
        <w:t xml:space="preserve">ire </w:t>
      </w:r>
      <w:r>
        <w:t>not a disorderl</w:t>
      </w:r>
      <w:r>
        <w:t>y</w:t>
      </w:r>
      <w:r>
        <w:t xml:space="preserve"> innovation, </w:t>
      </w:r>
      <w:r>
        <w:t>b</w:t>
      </w:r>
      <w:r>
        <w:t>ut a due and god</w:t>
      </w:r>
      <w:r>
        <w:t>ly</w:t>
      </w:r>
      <w:r>
        <w:t xml:space="preserve"> reformation</w:t>
      </w:r>
    </w:p>
    <w:p w14:paraId="4294737C" w14:textId="5130AAEC" w:rsidR="00812C30" w:rsidRDefault="00812C30" w:rsidP="007F6A59"/>
    <w:p w14:paraId="5319FF0B" w14:textId="48D732CD" w:rsidR="00812C30" w:rsidRPr="00934DB9" w:rsidRDefault="00812C30" w:rsidP="007F6A59">
      <w:r>
        <w:t>[British Library, Add. MS 28571, 176r-v]</w:t>
      </w:r>
    </w:p>
    <w:sectPr w:rsidR="00812C30" w:rsidRPr="00934DB9" w:rsidSect="00000F2B">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DB9"/>
    <w:rsid w:val="00000F2B"/>
    <w:rsid w:val="000414EC"/>
    <w:rsid w:val="001975B6"/>
    <w:rsid w:val="002845EE"/>
    <w:rsid w:val="003751E7"/>
    <w:rsid w:val="007F6A59"/>
    <w:rsid w:val="00812C30"/>
    <w:rsid w:val="00934DB9"/>
    <w:rsid w:val="00BD59DE"/>
    <w:rsid w:val="00D25E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2657486"/>
  <w14:defaultImageDpi w14:val="32767"/>
  <w15:chartTrackingRefBased/>
  <w15:docId w15:val="{83228E53-7963-3D40-9EFE-4017B28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984</Words>
  <Characters>5613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Millstone</dc:creator>
  <cp:keywords/>
  <dc:description/>
  <cp:lastModifiedBy>Noah Millstone</cp:lastModifiedBy>
  <cp:revision>2</cp:revision>
  <dcterms:created xsi:type="dcterms:W3CDTF">2018-10-15T09:33:00Z</dcterms:created>
  <dcterms:modified xsi:type="dcterms:W3CDTF">2018-10-15T09:33:00Z</dcterms:modified>
</cp:coreProperties>
</file>